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2CD56" w14:textId="49C16DB0" w:rsidR="004B05E9" w:rsidRPr="009F7966" w:rsidRDefault="009F7966" w:rsidP="009F7966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F7966">
        <w:rPr>
          <w:rFonts w:ascii="Times New Roman" w:hAnsi="Times New Roman" w:cs="Times New Roman"/>
          <w:b/>
          <w:bCs/>
          <w:sz w:val="36"/>
          <w:szCs w:val="36"/>
        </w:rPr>
        <w:t>Технологическая карта</w:t>
      </w: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562"/>
        <w:gridCol w:w="4678"/>
        <w:gridCol w:w="9320"/>
      </w:tblGrid>
      <w:tr w:rsidR="009F7966" w14:paraId="5D0D2FD4" w14:textId="77777777" w:rsidTr="009F7966">
        <w:tc>
          <w:tcPr>
            <w:tcW w:w="562" w:type="dxa"/>
          </w:tcPr>
          <w:p w14:paraId="682D62DF" w14:textId="21E50748" w:rsidR="009F7966" w:rsidRPr="009F7966" w:rsidRDefault="009F7966" w:rsidP="009F7966">
            <w:pPr>
              <w:pStyle w:val="a4"/>
              <w:numPr>
                <w:ilvl w:val="0"/>
                <w:numId w:val="1"/>
              </w:numPr>
              <w:spacing w:line="360" w:lineRule="auto"/>
              <w:ind w:left="164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036F22F" w14:textId="731F1B55" w:rsidR="009F7966" w:rsidRPr="009F7966" w:rsidRDefault="009F7966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7966">
              <w:rPr>
                <w:rFonts w:ascii="Times New Roman" w:hAnsi="Times New Roman" w:cs="Times New Roman"/>
                <w:sz w:val="28"/>
                <w:szCs w:val="28"/>
              </w:rPr>
              <w:t>Место в образовательной программе ОО.</w:t>
            </w:r>
          </w:p>
        </w:tc>
        <w:tc>
          <w:tcPr>
            <w:tcW w:w="9320" w:type="dxa"/>
          </w:tcPr>
          <w:p w14:paraId="46F5C180" w14:textId="5EC664C9" w:rsidR="009F7966" w:rsidRPr="009F7966" w:rsidRDefault="009F7966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7966">
              <w:rPr>
                <w:rFonts w:ascii="Times New Roman" w:hAnsi="Times New Roman" w:cs="Times New Roman"/>
                <w:sz w:val="28"/>
                <w:szCs w:val="28"/>
              </w:rPr>
              <w:t>Обучение финансовой грамотности в рамках дисциплины «Основы финансовой грамотности» согласно общим компетенциям в рамках актуализированных ФГОС и программам ФГОС ТОП 50</w:t>
            </w:r>
          </w:p>
        </w:tc>
      </w:tr>
      <w:tr w:rsidR="009F7966" w14:paraId="006B9364" w14:textId="77777777" w:rsidTr="009F7966">
        <w:tc>
          <w:tcPr>
            <w:tcW w:w="562" w:type="dxa"/>
          </w:tcPr>
          <w:p w14:paraId="5DF0BA2C" w14:textId="77777777" w:rsidR="009F7966" w:rsidRPr="009F7966" w:rsidRDefault="009F7966" w:rsidP="009F7966">
            <w:pPr>
              <w:pStyle w:val="a4"/>
              <w:numPr>
                <w:ilvl w:val="0"/>
                <w:numId w:val="1"/>
              </w:numPr>
              <w:spacing w:line="360" w:lineRule="auto"/>
              <w:ind w:left="164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72301DF" w14:textId="6F7458FB" w:rsidR="009F7966" w:rsidRPr="009F7966" w:rsidRDefault="009F7966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7966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9320" w:type="dxa"/>
          </w:tcPr>
          <w:p w14:paraId="150BCAB1" w14:textId="50767580" w:rsidR="009F7966" w:rsidRPr="009F7966" w:rsidRDefault="009F7966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7966">
              <w:rPr>
                <w:rFonts w:ascii="Times New Roman" w:hAnsi="Times New Roman" w:cs="Times New Roman"/>
                <w:sz w:val="28"/>
                <w:szCs w:val="28"/>
              </w:rPr>
              <w:t>«Финансовое мошенничество»</w:t>
            </w:r>
          </w:p>
        </w:tc>
        <w:bookmarkStart w:id="0" w:name="_GoBack"/>
        <w:bookmarkEnd w:id="0"/>
      </w:tr>
      <w:tr w:rsidR="009F7966" w14:paraId="6395201F" w14:textId="77777777" w:rsidTr="009F7966">
        <w:tc>
          <w:tcPr>
            <w:tcW w:w="562" w:type="dxa"/>
          </w:tcPr>
          <w:p w14:paraId="3A020173" w14:textId="77777777" w:rsidR="009F7966" w:rsidRPr="009F7966" w:rsidRDefault="009F7966" w:rsidP="009F7966">
            <w:pPr>
              <w:pStyle w:val="a4"/>
              <w:numPr>
                <w:ilvl w:val="0"/>
                <w:numId w:val="1"/>
              </w:numPr>
              <w:spacing w:line="360" w:lineRule="auto"/>
              <w:ind w:left="164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9FE735D" w14:textId="5DAAFEE9" w:rsidR="009F7966" w:rsidRPr="009F7966" w:rsidRDefault="009F7966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7966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9320" w:type="dxa"/>
          </w:tcPr>
          <w:p w14:paraId="319CB33E" w14:textId="5AE3D03B" w:rsidR="009F7966" w:rsidRPr="009F7966" w:rsidRDefault="009F7966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курс (согласно УП ОО)</w:t>
            </w:r>
          </w:p>
        </w:tc>
      </w:tr>
      <w:tr w:rsidR="009F7966" w14:paraId="6173CF25" w14:textId="77777777" w:rsidTr="009F7966">
        <w:tc>
          <w:tcPr>
            <w:tcW w:w="562" w:type="dxa"/>
          </w:tcPr>
          <w:p w14:paraId="6AFE33DB" w14:textId="77777777" w:rsidR="009F7966" w:rsidRPr="009F7966" w:rsidRDefault="009F7966" w:rsidP="009F7966">
            <w:pPr>
              <w:pStyle w:val="a4"/>
              <w:numPr>
                <w:ilvl w:val="0"/>
                <w:numId w:val="1"/>
              </w:numPr>
              <w:spacing w:line="360" w:lineRule="auto"/>
              <w:ind w:left="164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518364B" w14:textId="663C367D" w:rsidR="009F7966" w:rsidRPr="009F7966" w:rsidRDefault="009F7966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7966">
              <w:rPr>
                <w:rFonts w:ascii="Times New Roman" w:hAnsi="Times New Roman" w:cs="Times New Roman"/>
                <w:sz w:val="28"/>
                <w:szCs w:val="28"/>
              </w:rPr>
              <w:t>Форма занятия</w:t>
            </w:r>
          </w:p>
        </w:tc>
        <w:tc>
          <w:tcPr>
            <w:tcW w:w="9320" w:type="dxa"/>
          </w:tcPr>
          <w:p w14:paraId="7CE7BE13" w14:textId="467E6DE7" w:rsidR="009F7966" w:rsidRPr="009F7966" w:rsidRDefault="0021661D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040">
              <w:rPr>
                <w:rFonts w:ascii="Times New Roman" w:hAnsi="Times New Roman"/>
                <w:sz w:val="28"/>
                <w:szCs w:val="28"/>
              </w:rPr>
              <w:t>практикоориентированны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proofErr w:type="spellEnd"/>
            <w:r w:rsidRPr="009E2040">
              <w:rPr>
                <w:rFonts w:ascii="Times New Roman" w:hAnsi="Times New Roman"/>
                <w:sz w:val="28"/>
                <w:szCs w:val="28"/>
              </w:rPr>
              <w:t xml:space="preserve"> задач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</w:tr>
      <w:tr w:rsidR="009F7966" w14:paraId="4A56BF8D" w14:textId="77777777" w:rsidTr="009F7966">
        <w:tc>
          <w:tcPr>
            <w:tcW w:w="562" w:type="dxa"/>
          </w:tcPr>
          <w:p w14:paraId="32DE9C2E" w14:textId="77777777" w:rsidR="009F7966" w:rsidRPr="009F7966" w:rsidRDefault="009F7966" w:rsidP="009F7966">
            <w:pPr>
              <w:pStyle w:val="a4"/>
              <w:numPr>
                <w:ilvl w:val="0"/>
                <w:numId w:val="1"/>
              </w:numPr>
              <w:spacing w:line="360" w:lineRule="auto"/>
              <w:ind w:left="164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11A4D1B" w14:textId="11DDE865" w:rsidR="009F7966" w:rsidRPr="009F7966" w:rsidRDefault="009F7966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7966">
              <w:rPr>
                <w:rFonts w:ascii="Times New Roman" w:hAnsi="Times New Roman" w:cs="Times New Roman"/>
                <w:sz w:val="28"/>
                <w:szCs w:val="28"/>
              </w:rPr>
              <w:t>Используемые технологии</w:t>
            </w:r>
          </w:p>
        </w:tc>
        <w:tc>
          <w:tcPr>
            <w:tcW w:w="9320" w:type="dxa"/>
          </w:tcPr>
          <w:p w14:paraId="090CC7B9" w14:textId="73E13CA3" w:rsidR="009F7966" w:rsidRPr="009F7966" w:rsidRDefault="009F7966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Кейс-технологии</w:t>
            </w:r>
          </w:p>
        </w:tc>
      </w:tr>
      <w:tr w:rsidR="009F7966" w14:paraId="2265C322" w14:textId="77777777" w:rsidTr="009F7966">
        <w:tc>
          <w:tcPr>
            <w:tcW w:w="562" w:type="dxa"/>
          </w:tcPr>
          <w:p w14:paraId="7CFF58AA" w14:textId="77777777" w:rsidR="009F7966" w:rsidRPr="009F7966" w:rsidRDefault="009F7966" w:rsidP="009F7966">
            <w:pPr>
              <w:pStyle w:val="a4"/>
              <w:numPr>
                <w:ilvl w:val="0"/>
                <w:numId w:val="1"/>
              </w:numPr>
              <w:spacing w:line="360" w:lineRule="auto"/>
              <w:ind w:left="164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AF966CB" w14:textId="31FCC16C" w:rsidR="009F7966" w:rsidRPr="009F7966" w:rsidRDefault="009F7966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7966">
              <w:rPr>
                <w:rFonts w:ascii="Times New Roman" w:hAnsi="Times New Roman" w:cs="Times New Roman"/>
                <w:sz w:val="28"/>
                <w:szCs w:val="28"/>
              </w:rPr>
              <w:t>Цифровые обязательные ресурсы</w:t>
            </w:r>
          </w:p>
        </w:tc>
        <w:tc>
          <w:tcPr>
            <w:tcW w:w="9320" w:type="dxa"/>
          </w:tcPr>
          <w:p w14:paraId="7CE96F74" w14:textId="75FDA35D" w:rsidR="0021661D" w:rsidRPr="009F7966" w:rsidRDefault="0021661D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66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1661D">
              <w:rPr>
                <w:rFonts w:ascii="Times New Roman" w:hAnsi="Times New Roman" w:cs="Times New Roman"/>
                <w:sz w:val="28"/>
                <w:szCs w:val="28"/>
              </w:rPr>
              <w:t>ультимедиа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ролики канала </w:t>
            </w:r>
            <w:hyperlink r:id="rId5" w:history="1">
              <w:r w:rsidRPr="007677F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https://www.youtube.com/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сайт </w:t>
            </w:r>
            <w:r w:rsidRPr="0021661D">
              <w:rPr>
                <w:rFonts w:ascii="Times New Roman" w:hAnsi="Times New Roman" w:cs="Times New Roman"/>
                <w:sz w:val="28"/>
                <w:szCs w:val="28"/>
              </w:rPr>
              <w:t>https://cbr.ru</w:t>
            </w:r>
          </w:p>
        </w:tc>
      </w:tr>
      <w:tr w:rsidR="009F7966" w14:paraId="7F3ADFA3" w14:textId="77777777" w:rsidTr="009F7966">
        <w:tc>
          <w:tcPr>
            <w:tcW w:w="562" w:type="dxa"/>
          </w:tcPr>
          <w:p w14:paraId="34FBAAEC" w14:textId="77777777" w:rsidR="009F7966" w:rsidRPr="009F7966" w:rsidRDefault="009F7966" w:rsidP="009F7966">
            <w:pPr>
              <w:pStyle w:val="a4"/>
              <w:numPr>
                <w:ilvl w:val="0"/>
                <w:numId w:val="1"/>
              </w:numPr>
              <w:spacing w:line="360" w:lineRule="auto"/>
              <w:ind w:left="164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5D8E2B9" w14:textId="23B7D09F" w:rsidR="009F7966" w:rsidRPr="009F7966" w:rsidRDefault="009F7966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7966">
              <w:rPr>
                <w:rFonts w:ascii="Times New Roman" w:hAnsi="Times New Roman" w:cs="Times New Roman"/>
                <w:sz w:val="28"/>
                <w:szCs w:val="28"/>
              </w:rPr>
              <w:t>Цель урока</w:t>
            </w:r>
          </w:p>
        </w:tc>
        <w:tc>
          <w:tcPr>
            <w:tcW w:w="9320" w:type="dxa"/>
          </w:tcPr>
          <w:p w14:paraId="51E4FB59" w14:textId="77777777" w:rsidR="009F7966" w:rsidRDefault="009F7966" w:rsidP="009F7966">
            <w:pPr>
              <w:pStyle w:val="a4"/>
              <w:numPr>
                <w:ilvl w:val="0"/>
                <w:numId w:val="3"/>
              </w:numPr>
              <w:spacing w:line="360" w:lineRule="auto"/>
              <w:ind w:left="0" w:firstLine="3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образовательные: </w:t>
            </w:r>
            <w:r w:rsidRPr="00967B45">
              <w:rPr>
                <w:rFonts w:ascii="Times New Roman" w:hAnsi="Times New Roman"/>
                <w:sz w:val="28"/>
              </w:rPr>
              <w:t>освоить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67B45">
              <w:rPr>
                <w:rFonts w:ascii="Times New Roman" w:hAnsi="Times New Roman"/>
                <w:sz w:val="28"/>
              </w:rPr>
              <w:t>способы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67B45">
              <w:rPr>
                <w:rFonts w:ascii="Times New Roman" w:hAnsi="Times New Roman"/>
                <w:sz w:val="28"/>
              </w:rPr>
              <w:t>финансово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67B45">
              <w:rPr>
                <w:rFonts w:ascii="Times New Roman" w:hAnsi="Times New Roman"/>
                <w:sz w:val="28"/>
              </w:rPr>
              <w:t>грамотного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67B45">
              <w:rPr>
                <w:rFonts w:ascii="Times New Roman" w:hAnsi="Times New Roman"/>
                <w:sz w:val="28"/>
              </w:rPr>
              <w:t>поведения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67B45"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67B45">
              <w:rPr>
                <w:rFonts w:ascii="Times New Roman" w:hAnsi="Times New Roman"/>
                <w:sz w:val="28"/>
              </w:rPr>
              <w:t>сложной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67B45">
              <w:rPr>
                <w:rFonts w:ascii="Times New Roman" w:hAnsi="Times New Roman"/>
                <w:sz w:val="28"/>
              </w:rPr>
              <w:t>экономической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67B45">
              <w:rPr>
                <w:rFonts w:ascii="Times New Roman" w:hAnsi="Times New Roman"/>
                <w:sz w:val="28"/>
              </w:rPr>
              <w:t>ситуации,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67B45">
              <w:rPr>
                <w:rFonts w:ascii="Times New Roman" w:hAnsi="Times New Roman"/>
                <w:sz w:val="28"/>
              </w:rPr>
              <w:t>при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67B45">
              <w:rPr>
                <w:rFonts w:ascii="Times New Roman" w:hAnsi="Times New Roman"/>
                <w:sz w:val="28"/>
              </w:rPr>
              <w:t>встрече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67B45"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67B45">
              <w:rPr>
                <w:rFonts w:ascii="Times New Roman" w:hAnsi="Times New Roman"/>
                <w:sz w:val="28"/>
              </w:rPr>
              <w:t>финансовыми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67B45">
              <w:rPr>
                <w:rFonts w:ascii="Times New Roman" w:hAnsi="Times New Roman"/>
                <w:sz w:val="28"/>
              </w:rPr>
              <w:t>мошенниками.</w:t>
            </w:r>
          </w:p>
          <w:p w14:paraId="588B5DB5" w14:textId="77777777" w:rsidR="009F7966" w:rsidRDefault="009F7966" w:rsidP="009F7966">
            <w:pPr>
              <w:pStyle w:val="a4"/>
              <w:numPr>
                <w:ilvl w:val="0"/>
                <w:numId w:val="3"/>
              </w:numPr>
              <w:spacing w:line="360" w:lineRule="auto"/>
              <w:ind w:left="0" w:firstLine="3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развивающие: </w:t>
            </w:r>
            <w:r>
              <w:rPr>
                <w:rFonts w:ascii="Times New Roman" w:hAnsi="Times New Roman"/>
                <w:sz w:val="28"/>
              </w:rPr>
              <w:t>учить сравнивать и обобщать изучаемые факты и понятия</w:t>
            </w:r>
          </w:p>
          <w:p w14:paraId="5C7E9584" w14:textId="13225B4F" w:rsidR="009F7966" w:rsidRPr="009F7966" w:rsidRDefault="009F7966" w:rsidP="009F7966">
            <w:pPr>
              <w:pStyle w:val="a4"/>
              <w:numPr>
                <w:ilvl w:val="0"/>
                <w:numId w:val="3"/>
              </w:numPr>
              <w:spacing w:line="360" w:lineRule="auto"/>
              <w:ind w:left="0" w:firstLine="3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воспитательные: </w:t>
            </w:r>
            <w:r>
              <w:rPr>
                <w:rFonts w:ascii="Times New Roman" w:hAnsi="Times New Roman"/>
                <w:sz w:val="28"/>
              </w:rPr>
              <w:t>дать почувствовать, увидеть, что, решая и выполняя всё более сложные задачи и упражнения, они продвигаются в своём интеллектуальном, профессиональном и волевом развитии.</w:t>
            </w:r>
          </w:p>
        </w:tc>
      </w:tr>
      <w:tr w:rsidR="009F7966" w14:paraId="50B75262" w14:textId="77777777" w:rsidTr="009F7966">
        <w:tc>
          <w:tcPr>
            <w:tcW w:w="562" w:type="dxa"/>
          </w:tcPr>
          <w:p w14:paraId="10A265A1" w14:textId="77777777" w:rsidR="009F7966" w:rsidRPr="009F7966" w:rsidRDefault="009F7966" w:rsidP="009F7966">
            <w:pPr>
              <w:pStyle w:val="a4"/>
              <w:numPr>
                <w:ilvl w:val="0"/>
                <w:numId w:val="1"/>
              </w:numPr>
              <w:spacing w:line="360" w:lineRule="auto"/>
              <w:ind w:left="164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1219D3E" w14:textId="6A6436F0" w:rsidR="009F7966" w:rsidRPr="009F7966" w:rsidRDefault="009F7966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7966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9320" w:type="dxa"/>
          </w:tcPr>
          <w:p w14:paraId="4F0DA538" w14:textId="77777777" w:rsidR="009F7966" w:rsidRDefault="009F7966" w:rsidP="009F7966">
            <w:pPr>
              <w:pStyle w:val="a4"/>
              <w:numPr>
                <w:ilvl w:val="0"/>
                <w:numId w:val="2"/>
              </w:numPr>
              <w:spacing w:line="360" w:lineRule="auto"/>
              <w:ind w:left="0" w:firstLine="349"/>
              <w:jc w:val="both"/>
              <w:rPr>
                <w:rFonts w:ascii="Times New Roman" w:hAnsi="Times New Roman"/>
                <w:sz w:val="28"/>
              </w:rPr>
            </w:pPr>
            <w:r w:rsidRPr="00FE5277">
              <w:rPr>
                <w:rFonts w:ascii="Times New Roman" w:hAnsi="Times New Roman"/>
                <w:b/>
                <w:sz w:val="28"/>
              </w:rPr>
              <w:t>личностные:</w:t>
            </w:r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осознание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финансовых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рисков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финансового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мошенничества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как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угрозы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личному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материальному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благополучию.</w:t>
            </w:r>
          </w:p>
          <w:p w14:paraId="5988461C" w14:textId="77777777" w:rsidR="009F7966" w:rsidRPr="00FE5277" w:rsidRDefault="009F7966" w:rsidP="009F7966">
            <w:pPr>
              <w:pStyle w:val="a4"/>
              <w:numPr>
                <w:ilvl w:val="0"/>
                <w:numId w:val="2"/>
              </w:numPr>
              <w:spacing w:line="360" w:lineRule="auto"/>
              <w:ind w:left="0" w:firstLine="349"/>
              <w:jc w:val="both"/>
              <w:rPr>
                <w:rFonts w:ascii="Times New Roman" w:hAnsi="Times New Roman"/>
                <w:sz w:val="28"/>
              </w:rPr>
            </w:pPr>
            <w:r w:rsidRPr="00FE5277">
              <w:rPr>
                <w:rFonts w:ascii="Times New Roman" w:hAnsi="Times New Roman"/>
                <w:b/>
                <w:sz w:val="28"/>
              </w:rPr>
              <w:t>предметные:</w:t>
            </w:r>
          </w:p>
          <w:p w14:paraId="5BF6882C" w14:textId="77777777" w:rsidR="009F7966" w:rsidRDefault="009F7966" w:rsidP="009F7966">
            <w:pPr>
              <w:pStyle w:val="a4"/>
              <w:numPr>
                <w:ilvl w:val="0"/>
                <w:numId w:val="2"/>
              </w:numPr>
              <w:spacing w:line="360" w:lineRule="auto"/>
              <w:ind w:left="0" w:firstLine="349"/>
              <w:jc w:val="both"/>
              <w:rPr>
                <w:rFonts w:ascii="Times New Roman" w:hAnsi="Times New Roman"/>
                <w:sz w:val="28"/>
              </w:rPr>
            </w:pPr>
            <w:r w:rsidRPr="00FE5277">
              <w:rPr>
                <w:rFonts w:ascii="Times New Roman" w:hAnsi="Times New Roman"/>
                <w:sz w:val="28"/>
              </w:rPr>
              <w:t>объяснять,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что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такое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финансовые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риски,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описывать,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какими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они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бывают;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1BD2DE52" w14:textId="77777777" w:rsidR="009F7966" w:rsidRPr="00FE5277" w:rsidRDefault="009F7966" w:rsidP="009F7966">
            <w:pPr>
              <w:pStyle w:val="a4"/>
              <w:numPr>
                <w:ilvl w:val="0"/>
                <w:numId w:val="2"/>
              </w:numPr>
              <w:spacing w:line="360" w:lineRule="auto"/>
              <w:ind w:left="0" w:firstLine="349"/>
              <w:jc w:val="both"/>
              <w:rPr>
                <w:rFonts w:ascii="Times New Roman" w:hAnsi="Times New Roman"/>
                <w:sz w:val="28"/>
              </w:rPr>
            </w:pPr>
            <w:r w:rsidRPr="00FE5277">
              <w:rPr>
                <w:rFonts w:ascii="Times New Roman" w:hAnsi="Times New Roman"/>
                <w:sz w:val="28"/>
              </w:rPr>
              <w:t>объяснять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необходимость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финансовой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«подушки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безопасности»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случае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чрезвычайных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кризисных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жизненных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ситуаций.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03A7BD92" w14:textId="77777777" w:rsidR="009F7966" w:rsidRDefault="009F7966" w:rsidP="009F7966">
            <w:pPr>
              <w:pStyle w:val="a4"/>
              <w:numPr>
                <w:ilvl w:val="0"/>
                <w:numId w:val="2"/>
              </w:numPr>
              <w:spacing w:line="360" w:lineRule="auto"/>
              <w:ind w:left="0" w:firstLine="349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метапредметные: </w:t>
            </w:r>
          </w:p>
          <w:p w14:paraId="55202BFB" w14:textId="77777777" w:rsidR="009F7966" w:rsidRDefault="009F7966" w:rsidP="009F7966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FE5277">
              <w:rPr>
                <w:rFonts w:ascii="Times New Roman" w:hAnsi="Times New Roman"/>
                <w:sz w:val="28"/>
              </w:rPr>
              <w:t>соотносить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риски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выгоды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при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выборе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финансовых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продуктов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услуг;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•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оценивать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степень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надёжности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финансовой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организации,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предлагающей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финансовые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продукты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услуги;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4E4420E3" w14:textId="77777777" w:rsidR="009F7966" w:rsidRDefault="009F7966" w:rsidP="009F7966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FE5277">
              <w:rPr>
                <w:rFonts w:ascii="Times New Roman" w:hAnsi="Times New Roman"/>
                <w:sz w:val="28"/>
              </w:rPr>
              <w:t>соблюдать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правила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безопасности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при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платежах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через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Интернет,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при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использовании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банковской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карты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банкомата;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26AE831A" w14:textId="77777777" w:rsidR="009F7966" w:rsidRDefault="009F7966" w:rsidP="009F7966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FE5277">
              <w:rPr>
                <w:rFonts w:ascii="Times New Roman" w:hAnsi="Times New Roman"/>
                <w:sz w:val="28"/>
              </w:rPr>
              <w:t>распознавать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различные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виды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финансового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мошенничества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(телефонное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интернет-мошенничество,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финансовые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пирамиды)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своевременно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принимать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меры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предосторожности;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•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защищать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свою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личную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информацию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сети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Интернет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(пользоваться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осмотрительно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паролем,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ПИН-кодом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т.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д.).</w:t>
            </w:r>
          </w:p>
          <w:p w14:paraId="419A1F80" w14:textId="366C40C6" w:rsidR="009F7966" w:rsidRPr="009F7966" w:rsidRDefault="009F7966" w:rsidP="009F7966">
            <w:pPr>
              <w:pStyle w:val="a4"/>
              <w:numPr>
                <w:ilvl w:val="0"/>
                <w:numId w:val="2"/>
              </w:numPr>
              <w:spacing w:line="360" w:lineRule="auto"/>
              <w:ind w:left="0" w:firstLine="349"/>
              <w:jc w:val="both"/>
              <w:rPr>
                <w:rFonts w:ascii="Times New Roman" w:hAnsi="Times New Roman"/>
                <w:sz w:val="28"/>
              </w:rPr>
            </w:pPr>
            <w:r w:rsidRPr="00FE5277">
              <w:rPr>
                <w:rFonts w:ascii="Times New Roman" w:hAnsi="Times New Roman"/>
                <w:sz w:val="28"/>
              </w:rPr>
              <w:lastRenderedPageBreak/>
              <w:t>Общие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профессиональные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компетенции: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оценивать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степень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риска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для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материального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благополучия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при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принятии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финансовых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E5277">
              <w:rPr>
                <w:rFonts w:ascii="Times New Roman" w:hAnsi="Times New Roman"/>
                <w:sz w:val="28"/>
              </w:rPr>
              <w:t>решений.</w:t>
            </w:r>
          </w:p>
        </w:tc>
      </w:tr>
      <w:tr w:rsidR="009F7966" w14:paraId="04220A86" w14:textId="77777777" w:rsidTr="009F7966">
        <w:tc>
          <w:tcPr>
            <w:tcW w:w="562" w:type="dxa"/>
          </w:tcPr>
          <w:p w14:paraId="5880BA16" w14:textId="77777777" w:rsidR="009F7966" w:rsidRPr="009F7966" w:rsidRDefault="009F7966" w:rsidP="009F7966">
            <w:pPr>
              <w:pStyle w:val="a4"/>
              <w:numPr>
                <w:ilvl w:val="0"/>
                <w:numId w:val="1"/>
              </w:numPr>
              <w:spacing w:line="360" w:lineRule="auto"/>
              <w:ind w:left="164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D6FB62E" w14:textId="1D89F5AA" w:rsidR="009F7966" w:rsidRPr="009F7966" w:rsidRDefault="009F7966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7966">
              <w:rPr>
                <w:rFonts w:ascii="Times New Roman" w:hAnsi="Times New Roman" w:cs="Times New Roman"/>
                <w:sz w:val="28"/>
                <w:szCs w:val="28"/>
              </w:rPr>
              <w:t>Дидактические материалы</w:t>
            </w:r>
          </w:p>
        </w:tc>
        <w:tc>
          <w:tcPr>
            <w:tcW w:w="9320" w:type="dxa"/>
          </w:tcPr>
          <w:p w14:paraId="21ACFAE6" w14:textId="22A66138" w:rsidR="009F7966" w:rsidRPr="009F7966" w:rsidRDefault="009F7966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информационные материалы, раздаточный материал.</w:t>
            </w:r>
          </w:p>
        </w:tc>
      </w:tr>
      <w:tr w:rsidR="009F7966" w14:paraId="09766F4D" w14:textId="77777777" w:rsidTr="009F7966">
        <w:tc>
          <w:tcPr>
            <w:tcW w:w="562" w:type="dxa"/>
          </w:tcPr>
          <w:p w14:paraId="2A633FA0" w14:textId="77777777" w:rsidR="009F7966" w:rsidRPr="009F7966" w:rsidRDefault="009F7966" w:rsidP="009F7966">
            <w:pPr>
              <w:pStyle w:val="a4"/>
              <w:numPr>
                <w:ilvl w:val="0"/>
                <w:numId w:val="1"/>
              </w:numPr>
              <w:spacing w:line="360" w:lineRule="auto"/>
              <w:ind w:left="164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C8CA163" w14:textId="6B961DA3" w:rsidR="009F7966" w:rsidRPr="009F7966" w:rsidRDefault="009F7966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7966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9320" w:type="dxa"/>
          </w:tcPr>
          <w:p w14:paraId="7A1818A5" w14:textId="2FBE468F" w:rsidR="009F7966" w:rsidRPr="009F7966" w:rsidRDefault="009F7966" w:rsidP="009F79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раздаточный материал, мультимедийный проектор, экран (интерактивная доска), компьютер.</w:t>
            </w:r>
          </w:p>
        </w:tc>
      </w:tr>
    </w:tbl>
    <w:p w14:paraId="1C99C870" w14:textId="77777777" w:rsidR="009F7966" w:rsidRDefault="009F7966"/>
    <w:sectPr w:rsidR="009F7966" w:rsidSect="009F796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34518"/>
    <w:multiLevelType w:val="hybridMultilevel"/>
    <w:tmpl w:val="FB6AD46E"/>
    <w:name w:val="Нумерованный список 8"/>
    <w:lvl w:ilvl="0" w:tplc="FFE0E80E">
      <w:numFmt w:val="bullet"/>
      <w:lvlText w:val=""/>
      <w:lvlJc w:val="left"/>
      <w:pPr>
        <w:ind w:left="1069" w:firstLine="0"/>
      </w:pPr>
      <w:rPr>
        <w:rFonts w:ascii="Symbol" w:hAnsi="Symbol"/>
      </w:rPr>
    </w:lvl>
    <w:lvl w:ilvl="1" w:tplc="23E44BA0">
      <w:numFmt w:val="bullet"/>
      <w:lvlText w:val="o"/>
      <w:lvlJc w:val="left"/>
      <w:pPr>
        <w:ind w:left="1789" w:firstLine="0"/>
      </w:pPr>
      <w:rPr>
        <w:rFonts w:ascii="Courier New" w:hAnsi="Courier New" w:cs="Courier New"/>
      </w:rPr>
    </w:lvl>
    <w:lvl w:ilvl="2" w:tplc="D1006FFE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F3A48A60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E9064764">
      <w:numFmt w:val="bullet"/>
      <w:lvlText w:val="o"/>
      <w:lvlJc w:val="left"/>
      <w:pPr>
        <w:ind w:left="3949" w:firstLine="0"/>
      </w:pPr>
      <w:rPr>
        <w:rFonts w:ascii="Courier New" w:hAnsi="Courier New" w:cs="Courier New"/>
      </w:rPr>
    </w:lvl>
    <w:lvl w:ilvl="5" w:tplc="5040FF14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5168570C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DDD4AB72">
      <w:numFmt w:val="bullet"/>
      <w:lvlText w:val="o"/>
      <w:lvlJc w:val="left"/>
      <w:pPr>
        <w:ind w:left="6109" w:firstLine="0"/>
      </w:pPr>
      <w:rPr>
        <w:rFonts w:ascii="Courier New" w:hAnsi="Courier New" w:cs="Courier New"/>
      </w:rPr>
    </w:lvl>
    <w:lvl w:ilvl="8" w:tplc="9F4A7C4C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1" w15:restartNumberingAfterBreak="0">
    <w:nsid w:val="470E383B"/>
    <w:multiLevelType w:val="hybridMultilevel"/>
    <w:tmpl w:val="C16039A4"/>
    <w:name w:val="Нумерованный список 6"/>
    <w:lvl w:ilvl="0" w:tplc="C8FADA96">
      <w:numFmt w:val="bullet"/>
      <w:lvlText w:val=""/>
      <w:lvlJc w:val="left"/>
      <w:pPr>
        <w:ind w:left="1069" w:firstLine="0"/>
      </w:pPr>
      <w:rPr>
        <w:rFonts w:ascii="Symbol" w:hAnsi="Symbol"/>
      </w:rPr>
    </w:lvl>
    <w:lvl w:ilvl="1" w:tplc="3080FF48">
      <w:numFmt w:val="bullet"/>
      <w:lvlText w:val="o"/>
      <w:lvlJc w:val="left"/>
      <w:pPr>
        <w:ind w:left="1789" w:firstLine="0"/>
      </w:pPr>
      <w:rPr>
        <w:rFonts w:ascii="Courier New" w:hAnsi="Courier New" w:cs="Courier New"/>
      </w:rPr>
    </w:lvl>
    <w:lvl w:ilvl="2" w:tplc="0ED8D714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A15A6CD6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DFBAA62A">
      <w:numFmt w:val="bullet"/>
      <w:lvlText w:val="o"/>
      <w:lvlJc w:val="left"/>
      <w:pPr>
        <w:ind w:left="3949" w:firstLine="0"/>
      </w:pPr>
      <w:rPr>
        <w:rFonts w:ascii="Courier New" w:hAnsi="Courier New" w:cs="Courier New"/>
      </w:rPr>
    </w:lvl>
    <w:lvl w:ilvl="5" w:tplc="259641FC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D5D86F84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8DEC3132">
      <w:numFmt w:val="bullet"/>
      <w:lvlText w:val="o"/>
      <w:lvlJc w:val="left"/>
      <w:pPr>
        <w:ind w:left="6109" w:firstLine="0"/>
      </w:pPr>
      <w:rPr>
        <w:rFonts w:ascii="Courier New" w:hAnsi="Courier New" w:cs="Courier New"/>
      </w:rPr>
    </w:lvl>
    <w:lvl w:ilvl="8" w:tplc="D79E5772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6DB0480C"/>
    <w:multiLevelType w:val="hybridMultilevel"/>
    <w:tmpl w:val="67524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07C"/>
    <w:rsid w:val="0021661D"/>
    <w:rsid w:val="004B05E9"/>
    <w:rsid w:val="008B207C"/>
    <w:rsid w:val="009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D6390"/>
  <w15:chartTrackingRefBased/>
  <w15:docId w15:val="{C6F9E8AA-FE12-4E47-9327-AD06E507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7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9F796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1661D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2166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2022-04-29T12:27:00Z</dcterms:created>
  <dcterms:modified xsi:type="dcterms:W3CDTF">2022-04-29T12:41:00Z</dcterms:modified>
</cp:coreProperties>
</file>